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7B" w:rsidRDefault="00836A59" w:rsidP="00F7587B">
      <w:pPr>
        <w:pStyle w:val="a3"/>
        <w:spacing w:before="0" w:beforeAutospacing="0" w:after="200" w:afterAutospacing="0"/>
        <w:jc w:val="center"/>
        <w:rPr>
          <w:rFonts w:ascii="Arial" w:hAnsi="Arial" w:cs="Arial"/>
          <w:sz w:val="20"/>
          <w:szCs w:val="20"/>
        </w:rPr>
      </w:pPr>
      <w:r>
        <w:rPr>
          <w:color w:val="000000"/>
        </w:rPr>
        <w:t xml:space="preserve">ПРИЛОЖЕНИЕ </w:t>
      </w:r>
      <w:bookmarkStart w:id="0" w:name="_GoBack"/>
      <w:bookmarkEnd w:id="0"/>
    </w:p>
    <w:p w:rsidR="00F7587B" w:rsidRDefault="00F7587B" w:rsidP="00F7587B">
      <w:pPr>
        <w:pStyle w:val="a3"/>
        <w:shd w:val="clear" w:color="auto" w:fill="FFFFFF"/>
        <w:spacing w:before="0" w:beforeAutospacing="0" w:after="0" w:afterAutospacing="0"/>
        <w:jc w:val="right"/>
        <w:rPr>
          <w:rFonts w:ascii="Arial" w:hAnsi="Arial" w:cs="Arial"/>
          <w:sz w:val="20"/>
          <w:szCs w:val="20"/>
        </w:rPr>
      </w:pPr>
      <w:r>
        <w:rPr>
          <w:b/>
          <w:bCs/>
          <w:color w:val="000000"/>
        </w:rPr>
        <w:t>Федеральный закон от 21.11.2011 N 323-ФЗ</w:t>
      </w:r>
    </w:p>
    <w:p w:rsidR="00F7587B" w:rsidRDefault="00F7587B" w:rsidP="00F7587B">
      <w:pPr>
        <w:pStyle w:val="a3"/>
        <w:shd w:val="clear" w:color="auto" w:fill="FFFFFF"/>
        <w:spacing w:before="0" w:beforeAutospacing="0" w:after="0" w:afterAutospacing="0"/>
        <w:jc w:val="right"/>
        <w:rPr>
          <w:rFonts w:ascii="Arial" w:hAnsi="Arial" w:cs="Arial"/>
          <w:sz w:val="20"/>
          <w:szCs w:val="20"/>
        </w:rPr>
      </w:pPr>
      <w:r>
        <w:rPr>
          <w:b/>
          <w:bCs/>
          <w:color w:val="000000"/>
        </w:rPr>
        <w:t>"Об основах охраны здоровья граждан</w:t>
      </w:r>
    </w:p>
    <w:p w:rsidR="00F7587B" w:rsidRDefault="00F7587B" w:rsidP="00F7587B">
      <w:pPr>
        <w:pStyle w:val="a3"/>
        <w:shd w:val="clear" w:color="auto" w:fill="FFFFFF"/>
        <w:spacing w:before="0" w:beforeAutospacing="0" w:after="0" w:afterAutospacing="0"/>
        <w:jc w:val="right"/>
        <w:rPr>
          <w:rFonts w:ascii="Arial" w:hAnsi="Arial" w:cs="Arial"/>
          <w:sz w:val="20"/>
          <w:szCs w:val="20"/>
        </w:rPr>
      </w:pPr>
      <w:r>
        <w:rPr>
          <w:b/>
          <w:bCs/>
          <w:color w:val="000000"/>
        </w:rPr>
        <w:t>в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Глава 4. ПРАВА И ОБЯЗАННОСТИ ГРАЖДАН В СФЕРЕ</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ОХРАНЫ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18. Право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Каждый имеет право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22.10.2014 N 314-ФЗ)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19. Право на медицинскую помощь</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Каждый имеет право на медицинскую помощь.</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Порядок оказания медицинской помощи иностранным гражданам определяется Правительством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Пациент имеет право на: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выбор врача и выбор медицинской организации в соответствии с настоящим Федеральным законом;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получение консультаций врачей-специалистов;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облегчение боли, связанной с заболеванием и (или) медицинским вмешательством, доступными методами и лекарственными препаратами;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получение лечебного питания в случае нахождения пациента на лечении в стационарных условиях;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защиту сведений, составляющих врачебную тайну;</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8) отказ от медицинского вмешательства;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9) возмещение вреда, причиненного здоровью при оказании ему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10) допуск к нему адвоката или законного представителя для защиты своих прав;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20. Информированное добровольное согласие на медицинское вмешательство и на отказ от медицинского вмешательства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w:t>
      </w:r>
      <w:r>
        <w:rPr>
          <w:color w:val="000000"/>
        </w:rPr>
        <w:lastRenderedPageBreak/>
        <w:t>доступной для него форме должны быть разъяснены возможные последствия такого отказа.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25.11.2013 N 317-ФЗ)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9. Медицинское вмешательство без согласия гражданина, одного из родителей или иного законного представителя допускается: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в отношении лиц, страдающих заболеваниями, представляющими опасность для окружающих;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в отношении лиц, страдающих тяжелыми психическими расстройствами;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в отношении лиц, совершивших общественно опасные деяния (преступления);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при проведении судебно-медицинской экспертизы и (или) судебно-психиатрической экспертизы.</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Pr>
          <w:color w:val="000000"/>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25.11.2013 N 317-ФЗ)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21. Выбор врача и медицинской организации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Оказание первичной специализированной медико-санитарной помощи осуществляется: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rPr>
          <w:color w:val="000000"/>
        </w:rPr>
        <w:lastRenderedPageBreak/>
        <w:t>установленных территориальной программой государственных гарантий бесплатного оказания гражданам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(часть 9 введена Федеральным законом от 02.07.2013 N 185-ФЗ)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22. Информация о состоянии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25.11.2013 N 317-ФЗ)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23. Информация о факторах, влияющих на здоровье</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24. Права работников, занятых на отдельных видах работ,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w:t>
      </w:r>
      <w:r>
        <w:rPr>
          <w:color w:val="000000"/>
        </w:rPr>
        <w:lastRenderedPageBreak/>
        <w:t>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Федеральных законов от 02.07.2013 N 185-ФЗ, от 21.07.2014 N 246-ФЗ)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w:t>
      </w:r>
      <w:r>
        <w:rPr>
          <w:color w:val="000000"/>
        </w:rPr>
        <w:lastRenderedPageBreak/>
        <w:t>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(в ред. Федерального закона от 08.03.2015 N 55-ФЗ)</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27. Обязанности граждан в сфере охраны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Граждане обязаны заботиться о сохранении своего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0" w:afterAutospacing="0"/>
        <w:rPr>
          <w:rFonts w:ascii="Arial" w:hAnsi="Arial" w:cs="Arial"/>
          <w:sz w:val="20"/>
          <w:szCs w:val="20"/>
        </w:rPr>
      </w:pPr>
      <w:r>
        <w:rPr>
          <w:b/>
          <w:bCs/>
          <w:color w:val="000000"/>
        </w:rPr>
        <w:t>Статья 28. Общественные объединения по защите прав граждан в сфере охраны здоровья</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 </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587B" w:rsidRDefault="00F7587B" w:rsidP="00F7587B">
      <w:pPr>
        <w:pStyle w:val="a3"/>
        <w:shd w:val="clear" w:color="auto" w:fill="FFFFFF"/>
        <w:spacing w:before="0" w:beforeAutospacing="0" w:after="150" w:afterAutospacing="0"/>
        <w:rPr>
          <w:rFonts w:ascii="Arial" w:hAnsi="Arial" w:cs="Arial"/>
          <w:sz w:val="20"/>
          <w:szCs w:val="20"/>
        </w:rPr>
      </w:pPr>
      <w:r>
        <w:rPr>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587B" w:rsidRDefault="00F7587B" w:rsidP="00836A59">
      <w:pPr>
        <w:pStyle w:val="a3"/>
        <w:shd w:val="clear" w:color="auto" w:fill="FFFFFF"/>
        <w:spacing w:before="0" w:beforeAutospacing="0" w:after="150" w:afterAutospacing="0"/>
      </w:pPr>
      <w:r>
        <w:rPr>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00836A59">
        <w:t xml:space="preserve"> </w:t>
      </w:r>
    </w:p>
    <w:sectPr w:rsidR="00F75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7B"/>
    <w:rsid w:val="006A4A1E"/>
    <w:rsid w:val="00836A59"/>
    <w:rsid w:val="00F7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8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8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Windows User</cp:lastModifiedBy>
  <cp:revision>3</cp:revision>
  <dcterms:created xsi:type="dcterms:W3CDTF">2019-01-29T07:44:00Z</dcterms:created>
  <dcterms:modified xsi:type="dcterms:W3CDTF">2019-01-29T07:45:00Z</dcterms:modified>
</cp:coreProperties>
</file>